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080" w14:textId="76FC17B2" w:rsidR="00CD5A13" w:rsidRDefault="00207D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Professor Paul Neve, Weed ecology &amp; evolution, Department of Plant &amp; Environmental Sciences, University of Copenhagen.</w:t>
      </w:r>
    </w:p>
    <w:p w14:paraId="14953262" w14:textId="77777777" w:rsidR="00207D4A" w:rsidRDefault="00207D4A">
      <w:pPr>
        <w:rPr>
          <w:rFonts w:ascii="Times New Roman" w:hAnsi="Times New Roman" w:cs="Times New Roman"/>
          <w:b/>
          <w:bCs/>
        </w:rPr>
      </w:pPr>
    </w:p>
    <w:p w14:paraId="213ECFE3" w14:textId="42522957" w:rsidR="00207D4A" w:rsidRDefault="00B53B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960C0D" wp14:editId="275AE118">
            <wp:simplePos x="0" y="0"/>
            <wp:positionH relativeFrom="column">
              <wp:posOffset>3597275</wp:posOffset>
            </wp:positionH>
            <wp:positionV relativeFrom="paragraph">
              <wp:posOffset>6350</wp:posOffset>
            </wp:positionV>
            <wp:extent cx="2533015" cy="2637790"/>
            <wp:effectExtent l="0" t="0" r="0" b="3810"/>
            <wp:wrapSquare wrapText="bothSides"/>
            <wp:docPr id="313069669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69669" name="Picture 1" descr="A person smiling for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164F7" w14:textId="611F3F74" w:rsidR="00207D4A" w:rsidRDefault="00207D4A">
      <w:pPr>
        <w:rPr>
          <w:rFonts w:ascii="Times New Roman" w:hAnsi="Times New Roman" w:cs="Times New Roman"/>
          <w:sz w:val="22"/>
          <w:szCs w:val="22"/>
        </w:rPr>
      </w:pPr>
    </w:p>
    <w:p w14:paraId="783B9CFC" w14:textId="77777777" w:rsidR="00380D25" w:rsidRDefault="00380D25">
      <w:pPr>
        <w:rPr>
          <w:rFonts w:ascii="Times New Roman" w:hAnsi="Times New Roman" w:cs="Times New Roman"/>
          <w:sz w:val="22"/>
          <w:szCs w:val="22"/>
        </w:rPr>
      </w:pPr>
    </w:p>
    <w:p w14:paraId="17D8C749" w14:textId="7BCA9629" w:rsidR="00380D25" w:rsidRPr="00380D25" w:rsidRDefault="00380D25" w:rsidP="00380D25">
      <w:pPr>
        <w:rPr>
          <w:rFonts w:ascii="Times New Roman" w:hAnsi="Times New Roman" w:cs="Times New Roman"/>
          <w:sz w:val="22"/>
          <w:szCs w:val="22"/>
          <w:lang w:val="nl-NL"/>
        </w:rPr>
      </w:pPr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Na een </w:t>
      </w:r>
      <w:r>
        <w:rPr>
          <w:rFonts w:ascii="Times New Roman" w:hAnsi="Times New Roman" w:cs="Times New Roman"/>
          <w:sz w:val="22"/>
          <w:szCs w:val="22"/>
          <w:lang w:val="nl-NL"/>
        </w:rPr>
        <w:t>PhD</w:t>
      </w:r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aan de Universiteit van Liverpool in Groot-Brittannië bracht Paul vanaf 1999 zes jaar door bij het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Australian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Herbicide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Resistance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Initiative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(AHRI), waar hij de ecologie, evolutie en het beheer van herbicideresistentie in raaigras onderzocht. Hij keerde in 2005 terug naar Groot-Brittannië om een ​​functie te vervullen aan de Universiteit van Warwick, waar hij in 2009 een </w:t>
      </w:r>
      <w:r>
        <w:rPr>
          <w:rFonts w:ascii="Times New Roman" w:hAnsi="Times New Roman" w:cs="Times New Roman"/>
          <w:sz w:val="22"/>
          <w:szCs w:val="22"/>
          <w:lang w:val="nl-NL"/>
        </w:rPr>
        <w:t>aanstelling</w:t>
      </w:r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kreeg. Paul stapte in 20</w:t>
      </w:r>
      <w:r>
        <w:rPr>
          <w:rFonts w:ascii="Times New Roman" w:hAnsi="Times New Roman" w:cs="Times New Roman"/>
          <w:sz w:val="22"/>
          <w:szCs w:val="22"/>
          <w:lang w:val="nl-NL"/>
        </w:rPr>
        <w:t>1</w:t>
      </w:r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4 over naar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Rothamsted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Research om leiding te geven aan de groep onkruidecologie. In 2017 werd hij hoofdwetenschapper voor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Rothamsteds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programma in Smart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Crop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Protection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. Hij verhuisde in 2020 naar de Universiteit van Kopenhagen om een ​​hoogleraarschap te aanvaarden. In Kopenhagen heeft zijn groep de ecologische, evolutionaire en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genomische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basis van onkruid en de interacties tussen gewassen</w:t>
      </w:r>
      <w:r>
        <w:rPr>
          <w:rFonts w:ascii="Times New Roman" w:hAnsi="Times New Roman" w:cs="Times New Roman"/>
          <w:sz w:val="22"/>
          <w:szCs w:val="22"/>
          <w:lang w:val="nl-NL"/>
        </w:rPr>
        <w:t>, onkruiden</w:t>
      </w:r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en microben onderzocht. Een groot, nieuw ‘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One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proofErr w:type="spellStart"/>
      <w:r w:rsidRPr="00380D25">
        <w:rPr>
          <w:rFonts w:ascii="Times New Roman" w:hAnsi="Times New Roman" w:cs="Times New Roman"/>
          <w:sz w:val="22"/>
          <w:szCs w:val="22"/>
          <w:lang w:val="nl-NL"/>
        </w:rPr>
        <w:t>Crop</w:t>
      </w:r>
      <w:proofErr w:type="spellEnd"/>
      <w:r w:rsidRPr="00380D25">
        <w:rPr>
          <w:rFonts w:ascii="Times New Roman" w:hAnsi="Times New Roman" w:cs="Times New Roman"/>
          <w:sz w:val="22"/>
          <w:szCs w:val="22"/>
          <w:lang w:val="nl-NL"/>
        </w:rPr>
        <w:t xml:space="preserve"> Health’-project dat in 2024 van start gaat, probeert benaderingen uit de ecologie, agronomie, datawetenschappen en modellering te integreren om nieuwe gewasbeschermingssystemen te verkennen met een verminderde afhankelijkheid van </w:t>
      </w:r>
      <w:r>
        <w:rPr>
          <w:rFonts w:ascii="Times New Roman" w:hAnsi="Times New Roman" w:cs="Times New Roman"/>
          <w:sz w:val="22"/>
          <w:szCs w:val="22"/>
          <w:lang w:val="nl-NL"/>
        </w:rPr>
        <w:t>gewasbeschermingsmiddelen</w:t>
      </w:r>
      <w:r w:rsidRPr="00380D25">
        <w:rPr>
          <w:rFonts w:ascii="Times New Roman" w:hAnsi="Times New Roman" w:cs="Times New Roman"/>
          <w:sz w:val="22"/>
          <w:szCs w:val="22"/>
          <w:lang w:val="nl-NL"/>
        </w:rPr>
        <w:t>.</w:t>
      </w:r>
    </w:p>
    <w:p w14:paraId="5101DBE1" w14:textId="77777777" w:rsidR="00380D25" w:rsidRPr="00380D25" w:rsidRDefault="00380D25">
      <w:pPr>
        <w:rPr>
          <w:rFonts w:ascii="Times New Roman" w:hAnsi="Times New Roman" w:cs="Times New Roman"/>
          <w:sz w:val="22"/>
          <w:szCs w:val="22"/>
          <w:lang w:val="nl-NL"/>
        </w:rPr>
      </w:pPr>
    </w:p>
    <w:sectPr w:rsidR="00380D25" w:rsidRPr="00380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A"/>
    <w:rsid w:val="00022911"/>
    <w:rsid w:val="00162DBD"/>
    <w:rsid w:val="00207D4A"/>
    <w:rsid w:val="002B2B43"/>
    <w:rsid w:val="00331257"/>
    <w:rsid w:val="00380D25"/>
    <w:rsid w:val="00437389"/>
    <w:rsid w:val="005B62BE"/>
    <w:rsid w:val="007272E2"/>
    <w:rsid w:val="00B056B8"/>
    <w:rsid w:val="00B53B20"/>
    <w:rsid w:val="00BC5F8E"/>
    <w:rsid w:val="00C935FC"/>
    <w:rsid w:val="00CD5A13"/>
    <w:rsid w:val="00CD6D7A"/>
    <w:rsid w:val="00D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74F9"/>
  <w15:chartTrackingRefBased/>
  <w15:docId w15:val="{6B18B4E6-A8E5-EE4B-BA82-7C42DD60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Neve</dc:creator>
  <cp:keywords/>
  <dc:description/>
  <cp:lastModifiedBy>Doriet Willemen</cp:lastModifiedBy>
  <cp:revision>4</cp:revision>
  <dcterms:created xsi:type="dcterms:W3CDTF">2024-12-10T15:16:00Z</dcterms:created>
  <dcterms:modified xsi:type="dcterms:W3CDTF">2024-12-10T15:22:00Z</dcterms:modified>
</cp:coreProperties>
</file>